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C24A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OFFICIAL TERMS and CONDITIONS</w:t>
      </w:r>
    </w:p>
    <w:p w14:paraId="1CAC6A7A"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131606D6" w14:textId="4894B595"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Budget Car and Truck Rental Giveaway (the “Competition”)</w:t>
      </w:r>
    </w:p>
    <w:p w14:paraId="4BF30C3D"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1AA34761" w14:textId="0C06F5DD" w:rsidR="009D529F" w:rsidRPr="00F55C82" w:rsidRDefault="009D529F" w:rsidP="00D70783">
      <w:pPr>
        <w:autoSpaceDE w:val="0"/>
        <w:autoSpaceDN w:val="0"/>
        <w:adjustRightInd w:val="0"/>
        <w:spacing w:after="0" w:line="240" w:lineRule="auto"/>
        <w:rPr>
          <w:rStyle w:val="cf01"/>
          <w:rFonts w:asciiTheme="minorHAnsi" w:hAnsiTheme="minorHAnsi" w:cstheme="minorHAnsi"/>
          <w:sz w:val="22"/>
          <w:szCs w:val="22"/>
        </w:rPr>
      </w:pPr>
      <w:r w:rsidRPr="00F55C82">
        <w:rPr>
          <w:rFonts w:cstheme="minorHAnsi"/>
          <w:color w:val="000000"/>
          <w:kern w:val="0"/>
        </w:rPr>
        <w:t xml:space="preserve">1. The promoter of this Competition is </w:t>
      </w:r>
      <w:r w:rsidR="004A1363" w:rsidRPr="00F55C82">
        <w:rPr>
          <w:rStyle w:val="cf01"/>
          <w:rFonts w:asciiTheme="minorHAnsi" w:hAnsiTheme="minorHAnsi" w:cstheme="minorHAnsi"/>
          <w:sz w:val="22"/>
          <w:szCs w:val="22"/>
        </w:rPr>
        <w:t>Murphy Holdings, trading as Budget Car and Truck Rental, (ABN 48 395 945 715), 274 North Terrace, Adelaide, South Australia, 5000</w:t>
      </w:r>
    </w:p>
    <w:p w14:paraId="416DFAD2" w14:textId="77777777" w:rsidR="009D529F" w:rsidRPr="00F55C82" w:rsidRDefault="009D529F" w:rsidP="00D70783">
      <w:pPr>
        <w:autoSpaceDE w:val="0"/>
        <w:autoSpaceDN w:val="0"/>
        <w:adjustRightInd w:val="0"/>
        <w:spacing w:after="0" w:line="240" w:lineRule="auto"/>
        <w:rPr>
          <w:rStyle w:val="cf01"/>
          <w:rFonts w:asciiTheme="minorHAnsi" w:hAnsiTheme="minorHAnsi" w:cstheme="minorHAnsi"/>
          <w:sz w:val="22"/>
          <w:szCs w:val="22"/>
        </w:rPr>
      </w:pPr>
    </w:p>
    <w:p w14:paraId="548038DB" w14:textId="46478960"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2. Each entry must be entered in accordance with these Terms and Conditions. By entering the</w:t>
      </w:r>
    </w:p>
    <w:p w14:paraId="5611FC94"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Competition, you agree to be bound by these Terms and Conditions. The Promoter may in its</w:t>
      </w:r>
    </w:p>
    <w:p w14:paraId="0B139D8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discretion refuse to award any prize to any entrant who fails to comply with these Terms and</w:t>
      </w:r>
    </w:p>
    <w:p w14:paraId="0A8DE1EA"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Conditions. All relevant instructions on the Promoter’s website (if any) form part of these Terms and</w:t>
      </w:r>
    </w:p>
    <w:p w14:paraId="00207A25"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Conditions</w:t>
      </w:r>
    </w:p>
    <w:p w14:paraId="58D6D30E"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78FA9064" w14:textId="7FD99284"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3. This Promotion is a game of skill; there can be only one winner.</w:t>
      </w:r>
    </w:p>
    <w:p w14:paraId="77074CFE"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3F8239F3" w14:textId="6FDC71D1"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4. Entry into the Competition is free.</w:t>
      </w:r>
    </w:p>
    <w:p w14:paraId="716A778E"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550F3DCF" w14:textId="086A4F22"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5. The Competition opens at </w:t>
      </w:r>
      <w:r w:rsidR="004A1363" w:rsidRPr="00F55C82">
        <w:rPr>
          <w:rStyle w:val="cf01"/>
          <w:rFonts w:asciiTheme="minorHAnsi" w:hAnsiTheme="minorHAnsi" w:cstheme="minorHAnsi"/>
          <w:sz w:val="22"/>
          <w:szCs w:val="22"/>
        </w:rPr>
        <w:t>Saturday April 1</w:t>
      </w:r>
      <w:proofErr w:type="gramStart"/>
      <w:r w:rsidR="004A1363" w:rsidRPr="00F55C82">
        <w:rPr>
          <w:rStyle w:val="cf01"/>
          <w:rFonts w:asciiTheme="minorHAnsi" w:hAnsiTheme="minorHAnsi" w:cstheme="minorHAnsi"/>
          <w:sz w:val="22"/>
          <w:szCs w:val="22"/>
        </w:rPr>
        <w:t xml:space="preserve"> 2023</w:t>
      </w:r>
      <w:proofErr w:type="gramEnd"/>
      <w:r w:rsidR="004A1363" w:rsidRPr="00F55C82">
        <w:rPr>
          <w:rStyle w:val="cf01"/>
          <w:rFonts w:asciiTheme="minorHAnsi" w:hAnsiTheme="minorHAnsi" w:cstheme="minorHAnsi"/>
          <w:sz w:val="22"/>
          <w:szCs w:val="22"/>
        </w:rPr>
        <w:t>, and closes at midnight Sunday August 13 2023.</w:t>
      </w:r>
      <w:r w:rsidR="004A1363" w:rsidRPr="00F55C82" w:rsidDel="004A1363">
        <w:rPr>
          <w:rFonts w:cstheme="minorHAnsi"/>
          <w:color w:val="000000"/>
          <w:kern w:val="0"/>
        </w:rPr>
        <w:t xml:space="preserve"> </w:t>
      </w:r>
      <w:r w:rsidRPr="00F55C82">
        <w:rPr>
          <w:rFonts w:cstheme="minorHAnsi"/>
          <w:color w:val="000000"/>
          <w:kern w:val="0"/>
        </w:rPr>
        <w:t xml:space="preserve">(“Competition Period”). Any entry received after the expiry of the Competition Period will </w:t>
      </w:r>
      <w:proofErr w:type="gramStart"/>
      <w:r w:rsidRPr="00F55C82">
        <w:rPr>
          <w:rFonts w:cstheme="minorHAnsi"/>
          <w:color w:val="000000"/>
          <w:kern w:val="0"/>
        </w:rPr>
        <w:t>be</w:t>
      </w:r>
      <w:proofErr w:type="gramEnd"/>
    </w:p>
    <w:p w14:paraId="44C31CDF"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deemed invalid. No responsibility is accepted for late, lost, </w:t>
      </w:r>
      <w:proofErr w:type="gramStart"/>
      <w:r w:rsidRPr="00F55C82">
        <w:rPr>
          <w:rFonts w:cstheme="minorHAnsi"/>
          <w:color w:val="000000"/>
          <w:kern w:val="0"/>
        </w:rPr>
        <w:t>delayed</w:t>
      </w:r>
      <w:proofErr w:type="gramEnd"/>
      <w:r w:rsidRPr="00F55C82">
        <w:rPr>
          <w:rFonts w:cstheme="minorHAnsi"/>
          <w:color w:val="000000"/>
          <w:kern w:val="0"/>
        </w:rPr>
        <w:t xml:space="preserve"> or misdirected entries.</w:t>
      </w:r>
    </w:p>
    <w:p w14:paraId="528CAC89" w14:textId="1C66A2ED" w:rsidR="00D70783" w:rsidRPr="00F55C82" w:rsidRDefault="009D529F" w:rsidP="00F55C82">
      <w:pPr>
        <w:pStyle w:val="pf0"/>
        <w:rPr>
          <w:rFonts w:cstheme="minorHAnsi"/>
        </w:rPr>
      </w:pPr>
      <w:r w:rsidRPr="00F55C82">
        <w:rPr>
          <w:rFonts w:asciiTheme="minorHAnsi" w:hAnsiTheme="minorHAnsi" w:cstheme="minorHAnsi"/>
          <w:color w:val="000000"/>
          <w:sz w:val="22"/>
          <w:szCs w:val="22"/>
        </w:rPr>
        <w:t xml:space="preserve">6. Entry is only open to “Eligible Entrants”. </w:t>
      </w:r>
      <w:r w:rsidR="004A1363" w:rsidRPr="00F55C82">
        <w:rPr>
          <w:rStyle w:val="cf01"/>
          <w:rFonts w:asciiTheme="minorHAnsi" w:hAnsiTheme="minorHAnsi" w:cstheme="minorHAnsi"/>
          <w:sz w:val="22"/>
          <w:szCs w:val="22"/>
        </w:rPr>
        <w:t>An Eligible Entrant is an individual who is an Australian</w:t>
      </w:r>
      <w:r w:rsidRPr="00F55C82">
        <w:rPr>
          <w:rStyle w:val="cf01"/>
          <w:rFonts w:asciiTheme="minorHAnsi" w:hAnsiTheme="minorHAnsi" w:cstheme="minorHAnsi"/>
          <w:sz w:val="22"/>
          <w:szCs w:val="22"/>
        </w:rPr>
        <w:t xml:space="preserve"> </w:t>
      </w:r>
      <w:r w:rsidR="004A1363" w:rsidRPr="00F55C82">
        <w:rPr>
          <w:rStyle w:val="cf01"/>
          <w:rFonts w:asciiTheme="minorHAnsi" w:hAnsiTheme="minorHAnsi" w:cstheme="minorHAnsi"/>
          <w:sz w:val="22"/>
          <w:szCs w:val="22"/>
        </w:rPr>
        <w:t xml:space="preserve">resident aged 18 years or older as at time of entry </w:t>
      </w:r>
      <w:r w:rsidRPr="00F55C82">
        <w:rPr>
          <w:rFonts w:cstheme="minorHAnsi"/>
        </w:rPr>
        <w:t>and has a valid email address, excluding any: (</w:t>
      </w:r>
      <w:proofErr w:type="spellStart"/>
      <w:r w:rsidRPr="00F55C82">
        <w:rPr>
          <w:rFonts w:cstheme="minorHAnsi"/>
        </w:rPr>
        <w:t>i</w:t>
      </w:r>
      <w:proofErr w:type="spellEnd"/>
      <w:r w:rsidRPr="00F55C82">
        <w:rPr>
          <w:rFonts w:cstheme="minorHAnsi"/>
        </w:rPr>
        <w:t xml:space="preserve">) employee or director of an employee or director of the Promoter or any of its related agencies or companies and (ii) spouse, de facto spouse, parent, child or sibling of an excluded employee or </w:t>
      </w:r>
      <w:r w:rsidRPr="00F55C82">
        <w:rPr>
          <w:rFonts w:asciiTheme="minorHAnsi" w:hAnsiTheme="minorHAnsi" w:cstheme="minorHAnsi"/>
          <w:sz w:val="22"/>
          <w:szCs w:val="22"/>
        </w:rPr>
        <w:t>director.</w:t>
      </w:r>
    </w:p>
    <w:p w14:paraId="2A32F616"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8. Entries will be deemed made by natural person named in the entry and, if there is a dispute, the</w:t>
      </w:r>
    </w:p>
    <w:p w14:paraId="00177932"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authorized holder of the email address submitted at the time of entry and such individual must </w:t>
      </w:r>
      <w:proofErr w:type="gramStart"/>
      <w:r w:rsidRPr="00F55C82">
        <w:rPr>
          <w:rFonts w:cstheme="minorHAnsi"/>
          <w:color w:val="000000"/>
          <w:kern w:val="0"/>
        </w:rPr>
        <w:t>be</w:t>
      </w:r>
      <w:proofErr w:type="gramEnd"/>
    </w:p>
    <w:p w14:paraId="1F91266B"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comply with these Terms and Conditions. The authorized account holder is the natural person who </w:t>
      </w:r>
      <w:proofErr w:type="gramStart"/>
      <w:r w:rsidRPr="00F55C82">
        <w:rPr>
          <w:rFonts w:cstheme="minorHAnsi"/>
          <w:color w:val="000000"/>
          <w:kern w:val="0"/>
        </w:rPr>
        <w:t>is</w:t>
      </w:r>
      <w:proofErr w:type="gramEnd"/>
    </w:p>
    <w:p w14:paraId="1E7B93A4"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assigned to the email address by the Internet access provider or the domain associated with the</w:t>
      </w:r>
    </w:p>
    <w:p w14:paraId="05DBC79C"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submitted email address.</w:t>
      </w:r>
    </w:p>
    <w:p w14:paraId="6FBA3F87"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5B8554A8" w14:textId="3F1DA7C6"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9. To enter, you must log onto the COMPETITION LANDING PAGE website:</w:t>
      </w:r>
    </w:p>
    <w:p w14:paraId="4912C481" w14:textId="7A5CE65E" w:rsidR="004A1363" w:rsidRPr="00F55C82" w:rsidRDefault="004A1363" w:rsidP="00F55C82">
      <w:pPr>
        <w:autoSpaceDE w:val="0"/>
        <w:autoSpaceDN w:val="0"/>
        <w:adjustRightInd w:val="0"/>
        <w:spacing w:after="0" w:line="240" w:lineRule="auto"/>
        <w:rPr>
          <w:rFonts w:cstheme="minorHAnsi"/>
        </w:rPr>
      </w:pPr>
      <w:hyperlink r:id="rId4" w:history="1">
        <w:r w:rsidRPr="009D529F">
          <w:rPr>
            <w:rStyle w:val="cf01"/>
            <w:rFonts w:asciiTheme="minorHAnsi" w:hAnsiTheme="minorHAnsi" w:cstheme="minorHAnsi"/>
            <w:color w:val="0000FF"/>
            <w:sz w:val="22"/>
            <w:szCs w:val="22"/>
            <w:u w:val="single"/>
          </w:rPr>
          <w:t>https://www.afc.com.au/2023budgetgiveaway</w:t>
        </w:r>
      </w:hyperlink>
      <w:r w:rsidRPr="00F55C82">
        <w:rPr>
          <w:rFonts w:cstheme="minorHAnsi"/>
        </w:rPr>
        <w:t xml:space="preserve"> </w:t>
      </w:r>
      <w:r w:rsidR="009D529F" w:rsidRPr="00F55C82">
        <w:rPr>
          <w:rFonts w:cstheme="minorHAnsi"/>
          <w:color w:val="000000"/>
          <w:kern w:val="0"/>
        </w:rPr>
        <w:t xml:space="preserve">and follow the directions provided on that website, </w:t>
      </w:r>
      <w:r w:rsidR="009D529F" w:rsidRPr="009D529F">
        <w:rPr>
          <w:rFonts w:cstheme="minorHAnsi"/>
        </w:rPr>
        <w:t xml:space="preserve">including entering your correct personal details. You must then submit your answer </w:t>
      </w:r>
      <w:r w:rsidRPr="009D529F">
        <w:rPr>
          <w:rStyle w:val="cf01"/>
          <w:rFonts w:asciiTheme="minorHAnsi" w:hAnsiTheme="minorHAnsi" w:cstheme="minorHAnsi"/>
          <w:sz w:val="22"/>
          <w:szCs w:val="22"/>
        </w:rPr>
        <w:t>in 25 words or</w:t>
      </w:r>
      <w:r w:rsidR="009D529F" w:rsidRPr="009D529F">
        <w:rPr>
          <w:rStyle w:val="cf01"/>
          <w:rFonts w:asciiTheme="minorHAnsi" w:hAnsiTheme="minorHAnsi" w:cstheme="minorHAnsi"/>
          <w:sz w:val="22"/>
          <w:szCs w:val="22"/>
        </w:rPr>
        <w:t xml:space="preserve"> </w:t>
      </w:r>
      <w:r w:rsidRPr="009D529F">
        <w:rPr>
          <w:rStyle w:val="cf01"/>
          <w:rFonts w:asciiTheme="minorHAnsi" w:hAnsiTheme="minorHAnsi" w:cstheme="minorHAnsi"/>
          <w:sz w:val="22"/>
          <w:szCs w:val="22"/>
        </w:rPr>
        <w:t>less, why would you like to win corporate seating for you and three friends, thanks to Budget Car</w:t>
      </w:r>
      <w:r w:rsidR="009D529F" w:rsidRPr="009D529F">
        <w:rPr>
          <w:rStyle w:val="cf01"/>
          <w:rFonts w:asciiTheme="minorHAnsi" w:hAnsiTheme="minorHAnsi" w:cstheme="minorHAnsi"/>
          <w:sz w:val="22"/>
          <w:szCs w:val="22"/>
        </w:rPr>
        <w:t xml:space="preserve"> </w:t>
      </w:r>
      <w:r w:rsidRPr="009D529F">
        <w:rPr>
          <w:rStyle w:val="cf01"/>
          <w:rFonts w:asciiTheme="minorHAnsi" w:hAnsiTheme="minorHAnsi" w:cstheme="minorHAnsi"/>
          <w:sz w:val="22"/>
          <w:szCs w:val="22"/>
        </w:rPr>
        <w:t>and Truck Rental.</w:t>
      </w:r>
    </w:p>
    <w:p w14:paraId="05535A8C"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439C5C48" w14:textId="275BBC4B"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10. Only one (1) entry per person per email address will be accepted of the Competition. If multiple</w:t>
      </w:r>
    </w:p>
    <w:p w14:paraId="608D1D55"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entries are received from one email address, the first entry received will be deemed to be the </w:t>
      </w:r>
      <w:proofErr w:type="gramStart"/>
      <w:r w:rsidRPr="00F55C82">
        <w:rPr>
          <w:rFonts w:cstheme="minorHAnsi"/>
          <w:color w:val="000000"/>
          <w:kern w:val="0"/>
        </w:rPr>
        <w:t>only</w:t>
      </w:r>
      <w:proofErr w:type="gramEnd"/>
    </w:p>
    <w:p w14:paraId="20AB244A"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entry recognized for that email address and all other entries will be void.</w:t>
      </w:r>
    </w:p>
    <w:p w14:paraId="2D0C118C"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609BFFA0" w14:textId="49787422"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11. Use of any device to automate entry or any other activity which subverts the entry process is</w:t>
      </w:r>
    </w:p>
    <w:p w14:paraId="5BAA87AC"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prohibited and all such entries will be deemed void. The Promoter may not verify receipt of entries.</w:t>
      </w:r>
    </w:p>
    <w:p w14:paraId="3823B69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All entries submitted become the property of the Promoter.</w:t>
      </w:r>
    </w:p>
    <w:p w14:paraId="17E80649"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4D1F8D6D" w14:textId="4A7F7CEA"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12. The winner will be determined by the Promoter from all eligible entries received. The winner will</w:t>
      </w:r>
    </w:p>
    <w:p w14:paraId="4E8163A4"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be deemed selected at random.</w:t>
      </w:r>
    </w:p>
    <w:p w14:paraId="67FC84C3"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54D86AA3" w14:textId="71D087F4"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13. In the event of a tie, the entry that was received first, as determined by Promoter in its sole</w:t>
      </w:r>
    </w:p>
    <w:p w14:paraId="0D7FC3D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lastRenderedPageBreak/>
        <w:t xml:space="preserve">discretion, will be deemed the winning entry. </w:t>
      </w:r>
      <w:proofErr w:type="gramStart"/>
      <w:r w:rsidRPr="00F55C82">
        <w:rPr>
          <w:rFonts w:cstheme="minorHAnsi"/>
          <w:color w:val="000000"/>
          <w:kern w:val="0"/>
        </w:rPr>
        <w:t>In the event that</w:t>
      </w:r>
      <w:proofErr w:type="gramEnd"/>
      <w:r w:rsidRPr="00F55C82">
        <w:rPr>
          <w:rFonts w:cstheme="minorHAnsi"/>
          <w:color w:val="000000"/>
          <w:kern w:val="0"/>
        </w:rPr>
        <w:t xml:space="preserve"> the earliest-received winning entries</w:t>
      </w:r>
    </w:p>
    <w:p w14:paraId="7987B8CF"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were received at </w:t>
      </w:r>
      <w:proofErr w:type="gramStart"/>
      <w:r w:rsidRPr="00F55C82">
        <w:rPr>
          <w:rFonts w:cstheme="minorHAnsi"/>
          <w:color w:val="000000"/>
          <w:kern w:val="0"/>
        </w:rPr>
        <w:t>exactly the same</w:t>
      </w:r>
      <w:proofErr w:type="gramEnd"/>
      <w:r w:rsidRPr="00F55C82">
        <w:rPr>
          <w:rFonts w:cstheme="minorHAnsi"/>
          <w:color w:val="000000"/>
          <w:kern w:val="0"/>
        </w:rPr>
        <w:t xml:space="preserve"> time, then the Promoter will award multiple Major Prizes.</w:t>
      </w:r>
    </w:p>
    <w:p w14:paraId="766733F4" w14:textId="77777777" w:rsidR="009D529F" w:rsidRDefault="009D529F" w:rsidP="00D70783">
      <w:pPr>
        <w:autoSpaceDE w:val="0"/>
        <w:autoSpaceDN w:val="0"/>
        <w:adjustRightInd w:val="0"/>
        <w:spacing w:after="0" w:line="240" w:lineRule="auto"/>
        <w:rPr>
          <w:rFonts w:cstheme="minorHAnsi"/>
          <w:color w:val="000000"/>
          <w:kern w:val="0"/>
        </w:rPr>
      </w:pPr>
    </w:p>
    <w:p w14:paraId="66C9CA84" w14:textId="3F6DE7ED"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14. The winner will be notified by the email address or phone number submitted on their entry</w:t>
      </w:r>
    </w:p>
    <w:p w14:paraId="666B2AC1"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form. If the winner is not contactable or responsive to this contact from the Promoter within seven</w:t>
      </w:r>
    </w:p>
    <w:p w14:paraId="3854112B"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(7) days, the Promoter will determine a runner-up, in its sole discretion, to receive the Major Prize.</w:t>
      </w:r>
    </w:p>
    <w:p w14:paraId="1BA606BE"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0C237D69" w14:textId="6E5DB2EC"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15. Decisions of the Promoter and its panel of judges are final and will be binding on each person</w:t>
      </w:r>
    </w:p>
    <w:p w14:paraId="488ED001"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who enters the </w:t>
      </w:r>
      <w:proofErr w:type="gramStart"/>
      <w:r w:rsidRPr="00F55C82">
        <w:rPr>
          <w:rFonts w:cstheme="minorHAnsi"/>
          <w:color w:val="000000"/>
          <w:kern w:val="0"/>
        </w:rPr>
        <w:t>Competition</w:t>
      </w:r>
      <w:proofErr w:type="gramEnd"/>
      <w:r w:rsidRPr="00F55C82">
        <w:rPr>
          <w:rFonts w:cstheme="minorHAnsi"/>
          <w:color w:val="000000"/>
          <w:kern w:val="0"/>
        </w:rPr>
        <w:t xml:space="preserve"> and no correspondence will be entered into. The name of the Major</w:t>
      </w:r>
    </w:p>
    <w:p w14:paraId="29CE8C4F"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Prize winner may be posted by the Adelaide Football Club on its public media, including its </w:t>
      </w:r>
      <w:proofErr w:type="gramStart"/>
      <w:r w:rsidRPr="00F55C82">
        <w:rPr>
          <w:rFonts w:cstheme="minorHAnsi"/>
          <w:color w:val="000000"/>
          <w:kern w:val="0"/>
        </w:rPr>
        <w:t>Facebook</w:t>
      </w:r>
      <w:proofErr w:type="gramEnd"/>
    </w:p>
    <w:p w14:paraId="73E97349"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page, Instagram account, Twitter account and website.</w:t>
      </w:r>
    </w:p>
    <w:p w14:paraId="00796C41" w14:textId="72CFBD30" w:rsidR="004A1363" w:rsidRPr="00F55C82" w:rsidRDefault="009D529F" w:rsidP="004A1363">
      <w:pPr>
        <w:pStyle w:val="pf0"/>
        <w:rPr>
          <w:rFonts w:asciiTheme="minorHAnsi" w:hAnsiTheme="minorHAnsi" w:cstheme="minorHAnsi"/>
          <w:sz w:val="22"/>
          <w:szCs w:val="22"/>
        </w:rPr>
      </w:pPr>
      <w:r w:rsidRPr="00F55C82">
        <w:rPr>
          <w:rFonts w:asciiTheme="minorHAnsi" w:hAnsiTheme="minorHAnsi" w:cstheme="minorHAnsi"/>
          <w:color w:val="000000"/>
          <w:sz w:val="22"/>
          <w:szCs w:val="22"/>
        </w:rPr>
        <w:t xml:space="preserve">16. The Major Prize </w:t>
      </w:r>
      <w:r w:rsidR="004A1363" w:rsidRPr="00F55C82">
        <w:rPr>
          <w:rStyle w:val="cf01"/>
          <w:rFonts w:asciiTheme="minorHAnsi" w:hAnsiTheme="minorHAnsi" w:cstheme="minorHAnsi"/>
          <w:sz w:val="22"/>
          <w:szCs w:val="22"/>
        </w:rPr>
        <w:t>1 (one) x 4 (four) seats in MTX Club at</w:t>
      </w:r>
      <w:r w:rsidRPr="00F55C82">
        <w:rPr>
          <w:rStyle w:val="cf01"/>
          <w:rFonts w:asciiTheme="minorHAnsi" w:hAnsiTheme="minorHAnsi" w:cstheme="minorHAnsi"/>
          <w:sz w:val="22"/>
          <w:szCs w:val="22"/>
        </w:rPr>
        <w:t xml:space="preserve"> </w:t>
      </w:r>
      <w:r w:rsidR="004A1363" w:rsidRPr="00F55C82">
        <w:rPr>
          <w:rStyle w:val="cf01"/>
          <w:rFonts w:asciiTheme="minorHAnsi" w:hAnsiTheme="minorHAnsi" w:cstheme="minorHAnsi"/>
          <w:sz w:val="22"/>
          <w:szCs w:val="22"/>
        </w:rPr>
        <w:t>Adelaide Oval for the 2023 Toyota AFL Premiership Season Rd 23 clash between Adelaide Football</w:t>
      </w:r>
      <w:r w:rsidRPr="00F55C82">
        <w:rPr>
          <w:rStyle w:val="cf01"/>
          <w:rFonts w:asciiTheme="minorHAnsi" w:hAnsiTheme="minorHAnsi" w:cstheme="minorHAnsi"/>
          <w:sz w:val="22"/>
          <w:szCs w:val="22"/>
        </w:rPr>
        <w:t xml:space="preserve"> </w:t>
      </w:r>
      <w:r w:rsidR="004A1363" w:rsidRPr="00F55C82">
        <w:rPr>
          <w:rStyle w:val="cf01"/>
          <w:rFonts w:asciiTheme="minorHAnsi" w:hAnsiTheme="minorHAnsi" w:cstheme="minorHAnsi"/>
          <w:sz w:val="22"/>
          <w:szCs w:val="22"/>
        </w:rPr>
        <w:t>Club and Sydney Football Club</w:t>
      </w:r>
      <w:r w:rsidRPr="00F55C82">
        <w:rPr>
          <w:rStyle w:val="cf01"/>
          <w:rFonts w:asciiTheme="minorHAnsi" w:hAnsiTheme="minorHAnsi" w:cstheme="minorHAnsi"/>
          <w:sz w:val="22"/>
          <w:szCs w:val="22"/>
        </w:rPr>
        <w:t>.</w:t>
      </w:r>
    </w:p>
    <w:p w14:paraId="442CFA47" w14:textId="77777777" w:rsidR="004A1363" w:rsidRPr="00F55C82" w:rsidRDefault="004A1363" w:rsidP="004A1363">
      <w:pPr>
        <w:pStyle w:val="pf0"/>
        <w:rPr>
          <w:rFonts w:asciiTheme="minorHAnsi" w:hAnsiTheme="minorHAnsi" w:cstheme="minorHAnsi"/>
          <w:sz w:val="22"/>
          <w:szCs w:val="22"/>
        </w:rPr>
      </w:pPr>
      <w:r w:rsidRPr="00F55C82">
        <w:rPr>
          <w:rStyle w:val="cf01"/>
          <w:rFonts w:asciiTheme="minorHAnsi" w:hAnsiTheme="minorHAnsi" w:cstheme="minorHAnsi"/>
          <w:sz w:val="22"/>
          <w:szCs w:val="22"/>
        </w:rPr>
        <w:t xml:space="preserve">Provision of four (4) MTX Guest Pass </w:t>
      </w:r>
      <w:proofErr w:type="gramStart"/>
      <w:r w:rsidRPr="00F55C82">
        <w:rPr>
          <w:rStyle w:val="cf01"/>
          <w:rFonts w:asciiTheme="minorHAnsi" w:hAnsiTheme="minorHAnsi" w:cstheme="minorHAnsi"/>
          <w:sz w:val="22"/>
          <w:szCs w:val="22"/>
        </w:rPr>
        <w:t>Tickets  –</w:t>
      </w:r>
      <w:proofErr w:type="gramEnd"/>
      <w:r w:rsidRPr="00F55C82">
        <w:rPr>
          <w:rStyle w:val="cf01"/>
          <w:rFonts w:asciiTheme="minorHAnsi" w:hAnsiTheme="minorHAnsi" w:cstheme="minorHAnsi"/>
          <w:sz w:val="22"/>
          <w:szCs w:val="22"/>
        </w:rPr>
        <w:t xml:space="preserve"> valid only for the Round 23 match at Adelaide Oval during the 2023 Toyota AFL Premiership Season between Adelaide Football Club and Sydney Football Club.</w:t>
      </w:r>
    </w:p>
    <w:p w14:paraId="0C8A4884" w14:textId="77777777" w:rsidR="004A1363" w:rsidRPr="00F55C82" w:rsidRDefault="004A1363" w:rsidP="004A1363">
      <w:pPr>
        <w:pStyle w:val="pf0"/>
        <w:rPr>
          <w:rFonts w:asciiTheme="minorHAnsi" w:hAnsiTheme="minorHAnsi" w:cstheme="minorHAnsi"/>
          <w:sz w:val="22"/>
          <w:szCs w:val="22"/>
        </w:rPr>
      </w:pPr>
      <w:r w:rsidRPr="00F55C82">
        <w:rPr>
          <w:rStyle w:val="cf01"/>
          <w:rFonts w:asciiTheme="minorHAnsi" w:hAnsiTheme="minorHAnsi" w:cstheme="minorHAnsi"/>
          <w:sz w:val="22"/>
          <w:szCs w:val="22"/>
        </w:rPr>
        <w:t>Excludes all other AFL Matches and Finals of the 2023 Toyota AFL Premiership Season.</w:t>
      </w:r>
    </w:p>
    <w:p w14:paraId="300CB7D0" w14:textId="77777777" w:rsidR="004A1363" w:rsidRPr="00F55C82" w:rsidRDefault="004A1363" w:rsidP="004A1363">
      <w:pPr>
        <w:pStyle w:val="pf0"/>
        <w:rPr>
          <w:rFonts w:asciiTheme="minorHAnsi" w:hAnsiTheme="minorHAnsi" w:cstheme="minorHAnsi"/>
          <w:sz w:val="22"/>
          <w:szCs w:val="22"/>
        </w:rPr>
      </w:pPr>
      <w:r w:rsidRPr="00F55C82">
        <w:rPr>
          <w:rStyle w:val="cf01"/>
          <w:rFonts w:asciiTheme="minorHAnsi" w:hAnsiTheme="minorHAnsi" w:cstheme="minorHAnsi"/>
          <w:sz w:val="22"/>
          <w:szCs w:val="22"/>
        </w:rPr>
        <w:t>The MTX Club Guest Pass Tickets are non-transferable and cannot be on-sold or redeemed for cash.</w:t>
      </w:r>
    </w:p>
    <w:p w14:paraId="72F46174" w14:textId="77777777" w:rsidR="004A1363" w:rsidRPr="00F55C82" w:rsidRDefault="004A1363" w:rsidP="004A1363">
      <w:pPr>
        <w:pStyle w:val="pf0"/>
        <w:rPr>
          <w:rFonts w:asciiTheme="minorHAnsi" w:hAnsiTheme="minorHAnsi" w:cstheme="minorHAnsi"/>
          <w:sz w:val="22"/>
          <w:szCs w:val="22"/>
        </w:rPr>
      </w:pPr>
      <w:r w:rsidRPr="00F55C82">
        <w:rPr>
          <w:rStyle w:val="cf01"/>
          <w:rFonts w:asciiTheme="minorHAnsi" w:hAnsiTheme="minorHAnsi" w:cstheme="minorHAnsi"/>
          <w:sz w:val="22"/>
          <w:szCs w:val="22"/>
        </w:rPr>
        <w:t>The MTX Club Guest Pass Tickets must be provided for entry.</w:t>
      </w:r>
    </w:p>
    <w:p w14:paraId="244B9681" w14:textId="77777777" w:rsidR="004A1363" w:rsidRPr="00F55C82" w:rsidRDefault="004A1363" w:rsidP="004A1363">
      <w:pPr>
        <w:pStyle w:val="pf0"/>
        <w:rPr>
          <w:rFonts w:asciiTheme="minorHAnsi" w:hAnsiTheme="minorHAnsi" w:cstheme="minorHAnsi"/>
          <w:sz w:val="22"/>
          <w:szCs w:val="22"/>
        </w:rPr>
      </w:pPr>
      <w:r w:rsidRPr="00F55C82">
        <w:rPr>
          <w:rStyle w:val="cf01"/>
          <w:rFonts w:asciiTheme="minorHAnsi" w:hAnsiTheme="minorHAnsi" w:cstheme="minorHAnsi"/>
          <w:sz w:val="22"/>
          <w:szCs w:val="22"/>
        </w:rPr>
        <w:t>Terms of use including, but not limited to, ensuring any damage to the MTX Club or stadium by the ticket holder/patron(s) is their responsibility and any costs or damages will be borne by the ticket holder/patron(s).</w:t>
      </w:r>
    </w:p>
    <w:p w14:paraId="02D993FB" w14:textId="77777777" w:rsidR="004A1363" w:rsidRPr="00F55C82" w:rsidRDefault="004A1363" w:rsidP="004A1363">
      <w:pPr>
        <w:pStyle w:val="pf0"/>
        <w:rPr>
          <w:rFonts w:asciiTheme="minorHAnsi" w:hAnsiTheme="minorHAnsi" w:cstheme="minorHAnsi"/>
          <w:sz w:val="22"/>
          <w:szCs w:val="22"/>
        </w:rPr>
      </w:pPr>
      <w:r w:rsidRPr="00F55C82">
        <w:rPr>
          <w:rStyle w:val="cf01"/>
          <w:rFonts w:asciiTheme="minorHAnsi" w:hAnsiTheme="minorHAnsi" w:cstheme="minorHAnsi"/>
          <w:sz w:val="22"/>
          <w:szCs w:val="22"/>
        </w:rPr>
        <w:t>Conditions of Entry for Adelaide Oval are applicable to all patrons entering the stadium.</w:t>
      </w:r>
    </w:p>
    <w:p w14:paraId="700EB1BD" w14:textId="77777777" w:rsidR="004A1363" w:rsidRPr="00F55C82" w:rsidRDefault="004A1363" w:rsidP="004A1363">
      <w:pPr>
        <w:pStyle w:val="pf0"/>
        <w:rPr>
          <w:rFonts w:asciiTheme="minorHAnsi" w:hAnsiTheme="minorHAnsi" w:cstheme="minorHAnsi"/>
          <w:sz w:val="22"/>
          <w:szCs w:val="22"/>
        </w:rPr>
      </w:pPr>
      <w:r w:rsidRPr="00F55C82">
        <w:rPr>
          <w:rStyle w:val="cf01"/>
          <w:rFonts w:asciiTheme="minorHAnsi" w:hAnsiTheme="minorHAnsi" w:cstheme="minorHAnsi"/>
          <w:sz w:val="22"/>
          <w:szCs w:val="22"/>
        </w:rPr>
        <w:t>Strict MTX Club Dress code applies.</w:t>
      </w:r>
    </w:p>
    <w:p w14:paraId="463AEA9F"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17. The Major Prize and Entry Prizes are also subject to any additional conditions specified by the</w:t>
      </w:r>
    </w:p>
    <w:p w14:paraId="5D47B55E"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Promoter and/or prize supplier(s) including any conditions of redeeming a voucher. If the winner/s</w:t>
      </w:r>
    </w:p>
    <w:p w14:paraId="2305CEA9"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fail to comply with the conditions imposed by the prize supplier/s, the prize/s may in the </w:t>
      </w:r>
      <w:proofErr w:type="gramStart"/>
      <w:r w:rsidRPr="00F55C82">
        <w:rPr>
          <w:rFonts w:cstheme="minorHAnsi"/>
          <w:color w:val="000000"/>
          <w:kern w:val="0"/>
        </w:rPr>
        <w:t>Promoter’s</w:t>
      </w:r>
      <w:proofErr w:type="gramEnd"/>
    </w:p>
    <w:p w14:paraId="30D5F85F"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sole discretion be cancelled or withdrawn without liability for the Promoter or the prize supplier/s.</w:t>
      </w:r>
    </w:p>
    <w:p w14:paraId="19BC7CC8"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1BA61939" w14:textId="59EAA4AE"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18. The Major Prize and Entry Prizes are not redeemable for cash, are non-transferable, and no</w:t>
      </w:r>
    </w:p>
    <w:p w14:paraId="4E2268D6"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substitutions are allowed except by Promoter who reserves the right to award a prize of </w:t>
      </w:r>
      <w:proofErr w:type="gramStart"/>
      <w:r w:rsidRPr="00F55C82">
        <w:rPr>
          <w:rFonts w:cstheme="minorHAnsi"/>
          <w:color w:val="000000"/>
          <w:kern w:val="0"/>
        </w:rPr>
        <w:t>comparable</w:t>
      </w:r>
      <w:proofErr w:type="gramEnd"/>
    </w:p>
    <w:p w14:paraId="191CBE6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or greater value, at its sole discretion.</w:t>
      </w:r>
    </w:p>
    <w:p w14:paraId="28F14626"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7EC01A2D" w14:textId="09BCBED2"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19. By submitting an enter to the Promoter, you specifically grant to the Promoter the non-exclusive</w:t>
      </w:r>
    </w:p>
    <w:p w14:paraId="2AB91E1F"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right to communicate your entry and all other materials provided by you in whole or in part (your</w:t>
      </w:r>
    </w:p>
    <w:p w14:paraId="1AC542C9"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“Work”) to the public throughout the world on any media platform and you grant to the </w:t>
      </w:r>
      <w:proofErr w:type="gramStart"/>
      <w:r w:rsidRPr="00F55C82">
        <w:rPr>
          <w:rFonts w:cstheme="minorHAnsi"/>
          <w:color w:val="000000"/>
          <w:kern w:val="0"/>
        </w:rPr>
        <w:t>Promoter</w:t>
      </w:r>
      <w:proofErr w:type="gramEnd"/>
    </w:p>
    <w:p w14:paraId="1C9FE35A"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all associated rights necessary to exercise the above rights.</w:t>
      </w:r>
    </w:p>
    <w:p w14:paraId="1B9EB6FA"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3CE1AE5D" w14:textId="68BC51E5"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20. You acknowledge that the Promoter is under no obligation to exercise any of the rights granted</w:t>
      </w:r>
    </w:p>
    <w:p w14:paraId="38EB083E"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to it by these Terms and Conditions and any communication of your Work to the public by the</w:t>
      </w:r>
    </w:p>
    <w:p w14:paraId="2BA7FFED"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Promoter is at the complete discretion of the Promoter.</w:t>
      </w:r>
    </w:p>
    <w:p w14:paraId="46DF0156"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6711F2EC" w14:textId="7C398CE4"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lastRenderedPageBreak/>
        <w:t>21. If there is any event that prevents or hinders the Promoter’s conduct of the Competition or the</w:t>
      </w:r>
    </w:p>
    <w:p w14:paraId="36A1410B"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Promoter’s ability to deliver the Major Prize to the winner of the Competition, the Promoter may, in</w:t>
      </w:r>
    </w:p>
    <w:p w14:paraId="63491FC1"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its discretion, cancel the Competition and recommence it at another time under the same </w:t>
      </w:r>
      <w:proofErr w:type="gramStart"/>
      <w:r w:rsidRPr="00F55C82">
        <w:rPr>
          <w:rFonts w:cstheme="minorHAnsi"/>
          <w:color w:val="000000"/>
          <w:kern w:val="0"/>
        </w:rPr>
        <w:t>conditions</w:t>
      </w:r>
      <w:proofErr w:type="gramEnd"/>
    </w:p>
    <w:p w14:paraId="07542A6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or select another winner.</w:t>
      </w:r>
    </w:p>
    <w:p w14:paraId="3481EFFF"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42EA50A2" w14:textId="1D467EFA"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22. The Promoter is not responsible for any incorrect or inaccurate information, or for any of the</w:t>
      </w:r>
    </w:p>
    <w:p w14:paraId="322433B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equipment or programming associated with or utilised in this Competition, or for any technical </w:t>
      </w:r>
      <w:proofErr w:type="gramStart"/>
      <w:r w:rsidRPr="00F55C82">
        <w:rPr>
          <w:rFonts w:cstheme="minorHAnsi"/>
          <w:color w:val="000000"/>
          <w:kern w:val="0"/>
        </w:rPr>
        <w:t>error</w:t>
      </w:r>
      <w:proofErr w:type="gramEnd"/>
    </w:p>
    <w:p w14:paraId="31DFC2CD"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that may occur </w:t>
      </w:r>
      <w:proofErr w:type="gramStart"/>
      <w:r w:rsidRPr="00F55C82">
        <w:rPr>
          <w:rFonts w:cstheme="minorHAnsi"/>
          <w:color w:val="000000"/>
          <w:kern w:val="0"/>
        </w:rPr>
        <w:t>in the course of</w:t>
      </w:r>
      <w:proofErr w:type="gramEnd"/>
      <w:r w:rsidRPr="00F55C82">
        <w:rPr>
          <w:rFonts w:cstheme="minorHAnsi"/>
          <w:color w:val="000000"/>
          <w:kern w:val="0"/>
        </w:rPr>
        <w:t xml:space="preserve"> the administration of this Competition. The Promoter assumes no</w:t>
      </w:r>
    </w:p>
    <w:p w14:paraId="70410078"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responsibility for any error, omission, interruption, deletion, defect, delay in operation or</w:t>
      </w:r>
    </w:p>
    <w:p w14:paraId="08BBFF2C"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transmission, communications line failure, theft or destruction or unauthorised access to or</w:t>
      </w:r>
    </w:p>
    <w:p w14:paraId="2F38ECF7"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alteration of entries.</w:t>
      </w:r>
    </w:p>
    <w:p w14:paraId="547EBFA9"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35E77920" w14:textId="730CFE25"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23. To the full extent permitted by the law, the Promoter will not be liable for any injury, damages,</w:t>
      </w:r>
    </w:p>
    <w:p w14:paraId="0C1E9FB6"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expenses, or loss whatsoever (whether direct or consequential) to persons or property </w:t>
      </w:r>
      <w:proofErr w:type="gramStart"/>
      <w:r w:rsidRPr="00F55C82">
        <w:rPr>
          <w:rFonts w:cstheme="minorHAnsi"/>
          <w:color w:val="000000"/>
          <w:kern w:val="0"/>
        </w:rPr>
        <w:t>as a result of</w:t>
      </w:r>
      <w:proofErr w:type="gramEnd"/>
    </w:p>
    <w:p w14:paraId="0DE1CFDA"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any person </w:t>
      </w:r>
      <w:proofErr w:type="gramStart"/>
      <w:r w:rsidRPr="00F55C82">
        <w:rPr>
          <w:rFonts w:cstheme="minorHAnsi"/>
          <w:color w:val="000000"/>
          <w:kern w:val="0"/>
        </w:rPr>
        <w:t>entering into</w:t>
      </w:r>
      <w:proofErr w:type="gramEnd"/>
      <w:r w:rsidRPr="00F55C82">
        <w:rPr>
          <w:rFonts w:cstheme="minorHAnsi"/>
          <w:color w:val="000000"/>
          <w:kern w:val="0"/>
        </w:rPr>
        <w:t xml:space="preserve"> the Competition or accepting or using any prize, including without</w:t>
      </w:r>
    </w:p>
    <w:p w14:paraId="2AEFA3A8"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limitation non-receipt of any prize or damage to any prize in transit.</w:t>
      </w:r>
    </w:p>
    <w:p w14:paraId="14DF6EF8"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4666261E" w14:textId="3CF818E2"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24. You warrant that: (i) all details provided with your entry are true and accurate; (ii) you have all</w:t>
      </w:r>
    </w:p>
    <w:p w14:paraId="57D12EAE"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necessary rights and licenses to grant the rights set out in these Terms and Conditions; iii) the</w:t>
      </w:r>
    </w:p>
    <w:p w14:paraId="0EF8A4A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exercise of the rights granted to the Promoter in these Terms and Conditions will not infringe the</w:t>
      </w:r>
    </w:p>
    <w:p w14:paraId="73D058AD"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rights of any third parties; and you will indemnify the Promoter against any loss or damage </w:t>
      </w:r>
      <w:proofErr w:type="gramStart"/>
      <w:r w:rsidRPr="00F55C82">
        <w:rPr>
          <w:rFonts w:cstheme="minorHAnsi"/>
          <w:color w:val="000000"/>
          <w:kern w:val="0"/>
        </w:rPr>
        <w:t>resulting</w:t>
      </w:r>
      <w:proofErr w:type="gramEnd"/>
    </w:p>
    <w:p w14:paraId="1AE6DACA"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from any breach of these warranties.</w:t>
      </w:r>
    </w:p>
    <w:p w14:paraId="607FAFC2"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25642744" w14:textId="3FBD695B"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25. You agree that the Promoter may use your entry and any personal details provided </w:t>
      </w:r>
      <w:proofErr w:type="gramStart"/>
      <w:r w:rsidRPr="00F55C82">
        <w:rPr>
          <w:rFonts w:cstheme="minorHAnsi"/>
          <w:color w:val="000000"/>
          <w:kern w:val="0"/>
        </w:rPr>
        <w:t>to</w:t>
      </w:r>
      <w:proofErr w:type="gramEnd"/>
      <w:r w:rsidRPr="00F55C82">
        <w:rPr>
          <w:rFonts w:cstheme="minorHAnsi"/>
          <w:color w:val="000000"/>
          <w:kern w:val="0"/>
        </w:rPr>
        <w:t xml:space="preserve"> the</w:t>
      </w:r>
    </w:p>
    <w:p w14:paraId="0E4311CE" w14:textId="440672AE"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Promoter for any promotional, marketing and publicity purposes of the Promoter in any media</w:t>
      </w:r>
    </w:p>
    <w:p w14:paraId="3E0EC4DB"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without notice and without any fee being paid to you.</w:t>
      </w:r>
    </w:p>
    <w:p w14:paraId="42DCEF4A"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57A2E82A" w14:textId="7655564E"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26. All entries and any copyright subsisting in an entry will be the property of the Promoter. The</w:t>
      </w:r>
    </w:p>
    <w:p w14:paraId="1FB16E99"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information entrants provide to enter will be used by the Promoter for the purpose of </w:t>
      </w:r>
      <w:proofErr w:type="gramStart"/>
      <w:r w:rsidRPr="00F55C82">
        <w:rPr>
          <w:rFonts w:cstheme="minorHAnsi"/>
          <w:color w:val="000000"/>
          <w:kern w:val="0"/>
        </w:rPr>
        <w:t>conducting</w:t>
      </w:r>
      <w:proofErr w:type="gramEnd"/>
    </w:p>
    <w:p w14:paraId="74ECA72A"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this competition. The Promoter may collect entrants’ personal information (including through its</w:t>
      </w:r>
    </w:p>
    <w:p w14:paraId="35D5F051"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contractors or agents) or disclose entrants’ personal information to its related companies,</w:t>
      </w:r>
    </w:p>
    <w:p w14:paraId="6B712937"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contractors and agents to assist in conducting this competition, storing </w:t>
      </w:r>
      <w:proofErr w:type="gramStart"/>
      <w:r w:rsidRPr="00F55C82">
        <w:rPr>
          <w:rFonts w:cstheme="minorHAnsi"/>
          <w:color w:val="000000"/>
          <w:kern w:val="0"/>
        </w:rPr>
        <w:t>data</w:t>
      </w:r>
      <w:proofErr w:type="gramEnd"/>
      <w:r w:rsidRPr="00F55C82">
        <w:rPr>
          <w:rFonts w:cstheme="minorHAnsi"/>
          <w:color w:val="000000"/>
          <w:kern w:val="0"/>
        </w:rPr>
        <w:t xml:space="preserve"> or communicating with</w:t>
      </w:r>
    </w:p>
    <w:p w14:paraId="6F47225B"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entrants. By entering this competition, entrants’ consent to their personal information being stored</w:t>
      </w:r>
    </w:p>
    <w:p w14:paraId="16FDF52C"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on the Promoter’s database and the Promoter may use this information to contact the entrant with</w:t>
      </w:r>
    </w:p>
    <w:p w14:paraId="27B3530E"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special offers, </w:t>
      </w:r>
      <w:proofErr w:type="gramStart"/>
      <w:r w:rsidRPr="00F55C82">
        <w:rPr>
          <w:rFonts w:cstheme="minorHAnsi"/>
          <w:color w:val="000000"/>
          <w:kern w:val="0"/>
        </w:rPr>
        <w:t>news</w:t>
      </w:r>
      <w:proofErr w:type="gramEnd"/>
      <w:r w:rsidRPr="00F55C82">
        <w:rPr>
          <w:rFonts w:cstheme="minorHAnsi"/>
          <w:color w:val="000000"/>
          <w:kern w:val="0"/>
        </w:rPr>
        <w:t xml:space="preserve"> and information about its products, including contacting the entrant via</w:t>
      </w:r>
    </w:p>
    <w:p w14:paraId="25861129"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electronic messaging. The Promoter is bound by the Privacy Principles in the Privacy Act 1988 (Cth).</w:t>
      </w:r>
    </w:p>
    <w:p w14:paraId="234D19E7"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The Promoter’s Privacy Policy, located at https://www.afc.com.au/privacy-policy, </w:t>
      </w:r>
      <w:proofErr w:type="gramStart"/>
      <w:r w:rsidRPr="00F55C82">
        <w:rPr>
          <w:rFonts w:cstheme="minorHAnsi"/>
          <w:color w:val="000000"/>
          <w:kern w:val="0"/>
        </w:rPr>
        <w:t>contains</w:t>
      </w:r>
      <w:proofErr w:type="gramEnd"/>
    </w:p>
    <w:p w14:paraId="5FE77BBF"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information about:</w:t>
      </w:r>
    </w:p>
    <w:p w14:paraId="4E833D81"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how entrants can seek access to the personal information the Promoter holds about them</w:t>
      </w:r>
    </w:p>
    <w:p w14:paraId="1BDB6604"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and seek the correction of such information; and</w:t>
      </w:r>
    </w:p>
    <w:p w14:paraId="4AE56D5C"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how entrants can complain about a privacy breach and how the Promoter will deal with such</w:t>
      </w:r>
    </w:p>
    <w:p w14:paraId="5EA14E51"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a complaint.</w:t>
      </w:r>
    </w:p>
    <w:p w14:paraId="2B139E66" w14:textId="77777777" w:rsidR="009D529F" w:rsidRPr="00F55C82" w:rsidRDefault="009D529F" w:rsidP="00D70783">
      <w:pPr>
        <w:autoSpaceDE w:val="0"/>
        <w:autoSpaceDN w:val="0"/>
        <w:adjustRightInd w:val="0"/>
        <w:spacing w:after="0" w:line="240" w:lineRule="auto"/>
        <w:rPr>
          <w:rFonts w:cstheme="minorHAnsi"/>
          <w:color w:val="000000"/>
          <w:kern w:val="0"/>
        </w:rPr>
      </w:pPr>
    </w:p>
    <w:p w14:paraId="6D4668D7" w14:textId="6E902620"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27. In addition, if an entrant has ticked the “opt-in” box on the entry form, the entrant consents to</w:t>
      </w:r>
    </w:p>
    <w:p w14:paraId="41310421"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the storage of their personal information on the AFC database, and AFC may use this information for</w:t>
      </w:r>
    </w:p>
    <w:p w14:paraId="107841EE"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 xml:space="preserve">future promotional and marketing purposes regarding their products and services </w:t>
      </w:r>
      <w:proofErr w:type="gramStart"/>
      <w:r w:rsidRPr="00F55C82">
        <w:rPr>
          <w:rFonts w:cstheme="minorHAnsi"/>
          <w:color w:val="000000"/>
          <w:kern w:val="0"/>
        </w:rPr>
        <w:t>including</w:t>
      </w:r>
      <w:proofErr w:type="gramEnd"/>
    </w:p>
    <w:p w14:paraId="7085F610" w14:textId="77777777" w:rsidR="00D70783" w:rsidRPr="00F55C82" w:rsidRDefault="009D529F" w:rsidP="00D70783">
      <w:pPr>
        <w:autoSpaceDE w:val="0"/>
        <w:autoSpaceDN w:val="0"/>
        <w:adjustRightInd w:val="0"/>
        <w:spacing w:after="0" w:line="240" w:lineRule="auto"/>
        <w:rPr>
          <w:rFonts w:cstheme="minorHAnsi"/>
          <w:color w:val="000000"/>
          <w:kern w:val="0"/>
        </w:rPr>
      </w:pPr>
      <w:r w:rsidRPr="00F55C82">
        <w:rPr>
          <w:rFonts w:cstheme="minorHAnsi"/>
          <w:color w:val="000000"/>
          <w:kern w:val="0"/>
        </w:rPr>
        <w:t>contacting the entrant via electronic messaging. Entries will not be accepted without the “</w:t>
      </w:r>
      <w:proofErr w:type="gramStart"/>
      <w:r w:rsidRPr="00F55C82">
        <w:rPr>
          <w:rFonts w:cstheme="minorHAnsi"/>
          <w:color w:val="000000"/>
          <w:kern w:val="0"/>
        </w:rPr>
        <w:t>opt-in”</w:t>
      </w:r>
      <w:proofErr w:type="gramEnd"/>
    </w:p>
    <w:p w14:paraId="4503FB5F" w14:textId="5E3DC344" w:rsidR="00CE6C9F" w:rsidRPr="009D529F" w:rsidRDefault="009D529F" w:rsidP="00D70783">
      <w:pPr>
        <w:rPr>
          <w:rFonts w:cstheme="minorHAnsi"/>
        </w:rPr>
      </w:pPr>
      <w:r w:rsidRPr="00F55C82">
        <w:rPr>
          <w:rFonts w:cstheme="minorHAnsi"/>
          <w:color w:val="000000"/>
          <w:kern w:val="0"/>
        </w:rPr>
        <w:t>box being selected. Entrants should contact AFC for their privacy policy.</w:t>
      </w:r>
    </w:p>
    <w:sectPr w:rsidR="00CE6C9F" w:rsidRPr="009D52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783"/>
    <w:rsid w:val="002F09E3"/>
    <w:rsid w:val="002F305A"/>
    <w:rsid w:val="0041078B"/>
    <w:rsid w:val="004A1363"/>
    <w:rsid w:val="004C7240"/>
    <w:rsid w:val="004D2378"/>
    <w:rsid w:val="0052065E"/>
    <w:rsid w:val="00580195"/>
    <w:rsid w:val="00612D4D"/>
    <w:rsid w:val="00661E8B"/>
    <w:rsid w:val="006B501F"/>
    <w:rsid w:val="0074676B"/>
    <w:rsid w:val="00794D70"/>
    <w:rsid w:val="007A791E"/>
    <w:rsid w:val="00867DDF"/>
    <w:rsid w:val="008A3FE8"/>
    <w:rsid w:val="009D529F"/>
    <w:rsid w:val="00A25B41"/>
    <w:rsid w:val="00AA2ED1"/>
    <w:rsid w:val="00BD5D29"/>
    <w:rsid w:val="00C14D00"/>
    <w:rsid w:val="00CB1C94"/>
    <w:rsid w:val="00CE6C9F"/>
    <w:rsid w:val="00D70783"/>
    <w:rsid w:val="00E429A8"/>
    <w:rsid w:val="00F55C82"/>
    <w:rsid w:val="00F8217D"/>
    <w:rsid w:val="00F950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DFD69"/>
  <w15:chartTrackingRefBased/>
  <w15:docId w15:val="{FAF5E8E6-BB80-46BB-A59B-99475CDF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70783"/>
    <w:pPr>
      <w:spacing w:after="0" w:line="240" w:lineRule="auto"/>
    </w:pPr>
  </w:style>
  <w:style w:type="character" w:styleId="CommentReference">
    <w:name w:val="annotation reference"/>
    <w:basedOn w:val="DefaultParagraphFont"/>
    <w:uiPriority w:val="99"/>
    <w:semiHidden/>
    <w:unhideWhenUsed/>
    <w:rsid w:val="00D70783"/>
    <w:rPr>
      <w:sz w:val="16"/>
      <w:szCs w:val="16"/>
    </w:rPr>
  </w:style>
  <w:style w:type="paragraph" w:styleId="CommentText">
    <w:name w:val="annotation text"/>
    <w:basedOn w:val="Normal"/>
    <w:link w:val="CommentTextChar"/>
    <w:uiPriority w:val="99"/>
    <w:unhideWhenUsed/>
    <w:rsid w:val="00D70783"/>
    <w:pPr>
      <w:spacing w:line="240" w:lineRule="auto"/>
    </w:pPr>
    <w:rPr>
      <w:sz w:val="20"/>
      <w:szCs w:val="20"/>
    </w:rPr>
  </w:style>
  <w:style w:type="character" w:customStyle="1" w:styleId="CommentTextChar">
    <w:name w:val="Comment Text Char"/>
    <w:basedOn w:val="DefaultParagraphFont"/>
    <w:link w:val="CommentText"/>
    <w:uiPriority w:val="99"/>
    <w:rsid w:val="00D70783"/>
    <w:rPr>
      <w:sz w:val="20"/>
      <w:szCs w:val="20"/>
    </w:rPr>
  </w:style>
  <w:style w:type="paragraph" w:styleId="CommentSubject">
    <w:name w:val="annotation subject"/>
    <w:basedOn w:val="CommentText"/>
    <w:next w:val="CommentText"/>
    <w:link w:val="CommentSubjectChar"/>
    <w:uiPriority w:val="99"/>
    <w:semiHidden/>
    <w:unhideWhenUsed/>
    <w:rsid w:val="00D70783"/>
    <w:rPr>
      <w:b/>
      <w:bCs/>
    </w:rPr>
  </w:style>
  <w:style w:type="character" w:customStyle="1" w:styleId="CommentSubjectChar">
    <w:name w:val="Comment Subject Char"/>
    <w:basedOn w:val="CommentTextChar"/>
    <w:link w:val="CommentSubject"/>
    <w:uiPriority w:val="99"/>
    <w:semiHidden/>
    <w:rsid w:val="00D70783"/>
    <w:rPr>
      <w:b/>
      <w:bCs/>
      <w:sz w:val="20"/>
      <w:szCs w:val="20"/>
    </w:rPr>
  </w:style>
  <w:style w:type="character" w:styleId="Hyperlink">
    <w:name w:val="Hyperlink"/>
    <w:basedOn w:val="DefaultParagraphFont"/>
    <w:uiPriority w:val="99"/>
    <w:unhideWhenUsed/>
    <w:rsid w:val="00D70783"/>
    <w:rPr>
      <w:color w:val="0563C1" w:themeColor="hyperlink"/>
      <w:u w:val="single"/>
    </w:rPr>
  </w:style>
  <w:style w:type="character" w:customStyle="1" w:styleId="UnresolvedMention1">
    <w:name w:val="Unresolved Mention1"/>
    <w:basedOn w:val="DefaultParagraphFont"/>
    <w:uiPriority w:val="99"/>
    <w:semiHidden/>
    <w:unhideWhenUsed/>
    <w:rsid w:val="00D70783"/>
    <w:rPr>
      <w:color w:val="605E5C"/>
      <w:shd w:val="clear" w:color="auto" w:fill="E1DFDD"/>
    </w:rPr>
  </w:style>
  <w:style w:type="character" w:customStyle="1" w:styleId="cf01">
    <w:name w:val="cf01"/>
    <w:basedOn w:val="DefaultParagraphFont"/>
    <w:rsid w:val="004A1363"/>
    <w:rPr>
      <w:rFonts w:ascii="Segoe UI" w:hAnsi="Segoe UI" w:cs="Segoe UI" w:hint="default"/>
      <w:sz w:val="18"/>
      <w:szCs w:val="18"/>
    </w:rPr>
  </w:style>
  <w:style w:type="paragraph" w:customStyle="1" w:styleId="pf0">
    <w:name w:val="pf0"/>
    <w:basedOn w:val="Normal"/>
    <w:rsid w:val="004A136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9452">
      <w:bodyDiv w:val="1"/>
      <w:marLeft w:val="0"/>
      <w:marRight w:val="0"/>
      <w:marTop w:val="0"/>
      <w:marBottom w:val="0"/>
      <w:divBdr>
        <w:top w:val="none" w:sz="0" w:space="0" w:color="auto"/>
        <w:left w:val="none" w:sz="0" w:space="0" w:color="auto"/>
        <w:bottom w:val="none" w:sz="0" w:space="0" w:color="auto"/>
        <w:right w:val="none" w:sz="0" w:space="0" w:color="auto"/>
      </w:divBdr>
    </w:div>
    <w:div w:id="1232544653">
      <w:bodyDiv w:val="1"/>
      <w:marLeft w:val="0"/>
      <w:marRight w:val="0"/>
      <w:marTop w:val="0"/>
      <w:marBottom w:val="0"/>
      <w:divBdr>
        <w:top w:val="none" w:sz="0" w:space="0" w:color="auto"/>
        <w:left w:val="none" w:sz="0" w:space="0" w:color="auto"/>
        <w:bottom w:val="none" w:sz="0" w:space="0" w:color="auto"/>
        <w:right w:val="none" w:sz="0" w:space="0" w:color="auto"/>
      </w:divBdr>
    </w:div>
    <w:div w:id="1526093124">
      <w:bodyDiv w:val="1"/>
      <w:marLeft w:val="0"/>
      <w:marRight w:val="0"/>
      <w:marTop w:val="0"/>
      <w:marBottom w:val="0"/>
      <w:divBdr>
        <w:top w:val="none" w:sz="0" w:space="0" w:color="auto"/>
        <w:left w:val="none" w:sz="0" w:space="0" w:color="auto"/>
        <w:bottom w:val="none" w:sz="0" w:space="0" w:color="auto"/>
        <w:right w:val="none" w:sz="0" w:space="0" w:color="auto"/>
      </w:divBdr>
    </w:div>
    <w:div w:id="192495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eckpoint.url-protection.com/v1/url?o=https%3A//www.afc.com.au/2023budgetgiveaway&amp;g=OTljYjdhY2NjYjgxMGI0MA==&amp;h=OGE3YTRkNWFkYjlhYjdhNTJlNTE4NjcwNmNmNGQxZWYxMzg0YWE0YzAxMzRlOGRiNGNhM2NmMTc2NGJhMjg2ZA==&amp;p=Y3A0YTphZGVsYWlkZWZvb3RiYWxsY2x1YmxpbWl0ZWQ6YzpvOjliMTU0ZThjODZlZDEzY2FlNDBjOGRiZjllNmFlMzE3OnYxOnA6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1490</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Evans</dc:creator>
  <cp:lastModifiedBy>Laura Bates</cp:lastModifiedBy>
  <cp:revision>3</cp:revision>
  <cp:lastPrinted>2023-03-24T01:24:00Z</cp:lastPrinted>
  <dcterms:created xsi:type="dcterms:W3CDTF">2023-03-24T01:24:00Z</dcterms:created>
  <dcterms:modified xsi:type="dcterms:W3CDTF">2023-03-24T01:24:00Z</dcterms:modified>
</cp:coreProperties>
</file>